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y=2x+1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y=x+2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color w:val="0000ff"/>
        </w:rPr>
      </w:pPr>
      <w:r w:rsidDel="00000000" w:rsidR="00000000" w:rsidRPr="00000000">
        <w:rPr>
          <w:color w:val="0000ff"/>
        </w:rPr>
        <w:drawing>
          <wp:inline distB="114300" distT="114300" distL="114300" distR="114300">
            <wp:extent cx="1219200" cy="1219200"/>
            <wp:effectExtent b="0" l="0" r="0" t="0"/>
            <wp:docPr id="1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943600" cy="24765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619375" cy="174307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57375" cy="2857500"/>
            <wp:effectExtent b="0" l="0" r="0" t="0"/>
            <wp:docPr id="1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5943600" cy="3848100"/>
            <wp:effectExtent b="0" l="0" r="0" t="0"/>
            <wp:docPr id="1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952875" cy="457200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857500" cy="2857500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2.png"/><Relationship Id="rId10" Type="http://schemas.openxmlformats.org/officeDocument/2006/relationships/image" Target="media/image23.png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5" Type="http://schemas.openxmlformats.org/officeDocument/2006/relationships/image" Target="media/image21.png"/><Relationship Id="rId6" Type="http://schemas.openxmlformats.org/officeDocument/2006/relationships/image" Target="media/image2.png"/><Relationship Id="rId18" Type="http://schemas.openxmlformats.org/officeDocument/2006/relationships/image" Target="media/image14.png"/><Relationship Id="rId7" Type="http://schemas.openxmlformats.org/officeDocument/2006/relationships/image" Target="media/image15.png"/><Relationship Id="rId8" Type="http://schemas.openxmlformats.org/officeDocument/2006/relationships/image" Target="media/image18.png"/></Relationships>
</file>